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27" w:lineRule="atLeast"/>
        <w:rPr>
          <w:rFonts w:ascii="Arial" w:hAnsi="Arial" w:cs="Arial"/>
          <w:b/>
          <w:bCs/>
          <w:color w:val="004B87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4B87"/>
          <w:sz w:val="27"/>
          <w:szCs w:val="27"/>
          <w:shd w:val="clear" w:color="auto" w:fill="FFFFFF"/>
        </w:rPr>
        <w:t>薄膜流延应用: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888888"/>
          <w:sz w:val="27"/>
          <w:szCs w:val="27"/>
          <w:shd w:val="clear" w:color="auto" w:fill="FFFFFF"/>
        </w:rPr>
        <w:t>包装塑料薄膜</w:t>
      </w:r>
      <w:r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  <w:t xml:space="preserve"> 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888888"/>
          <w:sz w:val="27"/>
          <w:szCs w:val="27"/>
          <w:shd w:val="clear" w:color="auto" w:fill="FFFFFF"/>
        </w:rPr>
        <w:t>过滤膜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888888"/>
          <w:sz w:val="27"/>
          <w:szCs w:val="27"/>
          <w:shd w:val="clear" w:color="auto" w:fill="FFFFFF"/>
        </w:rPr>
        <w:t>多功能塑料膜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888888"/>
          <w:sz w:val="27"/>
          <w:szCs w:val="27"/>
          <w:shd w:val="clear" w:color="auto" w:fill="FFFFFF"/>
        </w:rPr>
        <w:t>洗衣凝珠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Arial" w:hAnsi="Arial" w:eastAsia="宋体" w:cs="Arial"/>
          <w:color w:val="888888"/>
          <w:sz w:val="27"/>
          <w:szCs w:val="27"/>
          <w:shd w:val="clear" w:color="auto" w:fill="FFFFFF"/>
          <w:lang w:eastAsia="zh-CN"/>
        </w:rPr>
        <w:t>其他</w:t>
      </w:r>
    </w:p>
    <w:p>
      <w:pPr>
        <w:pStyle w:val="6"/>
        <w:widowControl/>
        <w:numPr>
          <w:numId w:val="0"/>
        </w:numPr>
        <w:shd w:val="clear" w:color="auto" w:fill="FFFFFF"/>
        <w:spacing w:beforeAutospacing="0" w:afterAutospacing="0" w:line="27" w:lineRule="atLeast"/>
        <w:jc w:val="left"/>
        <w:rPr>
          <w:rFonts w:hint="eastAsia" w:ascii="Arial" w:hAnsi="Arial" w:eastAsia="宋体" w:cs="Arial"/>
          <w:color w:val="888888"/>
          <w:sz w:val="27"/>
          <w:szCs w:val="27"/>
          <w:shd w:val="clear" w:color="auto" w:fill="FFFFFF"/>
          <w:lang w:eastAsia="zh-CN"/>
        </w:rPr>
      </w:pPr>
    </w:p>
    <w:p>
      <w:pPr>
        <w:pStyle w:val="6"/>
        <w:widowControl/>
        <w:numPr>
          <w:numId w:val="0"/>
        </w:numPr>
        <w:shd w:val="clear" w:color="auto" w:fill="FFFFFF"/>
        <w:spacing w:beforeAutospacing="0" w:afterAutospacing="0" w:line="27" w:lineRule="atLeast"/>
        <w:jc w:val="left"/>
        <w:rPr>
          <w:rFonts w:hint="eastAsia" w:ascii="Arial" w:hAnsi="Arial" w:eastAsia="宋体" w:cs="Arial"/>
          <w:color w:val="888888"/>
          <w:sz w:val="27"/>
          <w:szCs w:val="27"/>
          <w:shd w:val="clear" w:color="auto" w:fill="FFFFFF"/>
          <w:lang w:eastAsia="zh-CN"/>
        </w:rPr>
      </w:pPr>
    </w:p>
    <w:p>
      <w:pPr>
        <w:pStyle w:val="6"/>
        <w:widowControl/>
        <w:numPr>
          <w:numId w:val="0"/>
        </w:numPr>
        <w:shd w:val="clear" w:color="auto" w:fill="FFFFFF"/>
        <w:spacing w:beforeAutospacing="0" w:afterAutospacing="0" w:line="27" w:lineRule="atLeast"/>
        <w:jc w:val="left"/>
        <w:rPr>
          <w:rFonts w:hint="eastAsia" w:ascii="Arial" w:hAnsi="Arial" w:eastAsia="宋体" w:cs="Arial"/>
          <w:color w:val="888888"/>
          <w:sz w:val="27"/>
          <w:szCs w:val="27"/>
          <w:shd w:val="clear" w:color="auto" w:fill="FFFFFF"/>
          <w:lang w:eastAsia="zh-CN"/>
        </w:rPr>
      </w:pPr>
    </w:p>
    <w:p>
      <w:pPr>
        <w:rPr>
          <w:rFonts w:ascii="宋体" w:hAnsi="宋体" w:eastAsia="宋体" w:cs="宋体"/>
          <w:b/>
          <w:bCs/>
          <w:color w:val="004B87"/>
          <w:kern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4B87"/>
          <w:kern w:val="0"/>
          <w:sz w:val="27"/>
          <w:szCs w:val="27"/>
          <w:shd w:val="clear" w:color="auto" w:fill="FFFFFF"/>
        </w:rPr>
        <w:t>Applications for Film Casting</w:t>
      </w:r>
      <w:r>
        <w:rPr>
          <w:rFonts w:ascii="宋体" w:hAnsi="宋体" w:eastAsia="宋体" w:cs="宋体"/>
          <w:b/>
          <w:bCs/>
          <w:color w:val="004B87"/>
          <w:kern w:val="0"/>
          <w:sz w:val="27"/>
          <w:szCs w:val="27"/>
          <w:shd w:val="clear" w:color="auto" w:fill="FFFFFF"/>
        </w:rPr>
        <w:t>:</w:t>
      </w:r>
    </w:p>
    <w:p>
      <w:pPr>
        <w:rPr>
          <w:rFonts w:ascii="黑体" w:hAnsi="黑体" w:eastAsia="黑体" w:cs="黑体"/>
          <w:b/>
          <w:bCs/>
          <w:sz w:val="24"/>
        </w:rPr>
      </w:pP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  <w:t>Packaging plastic film</w:t>
      </w:r>
      <w:r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  <w:t>s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  <w:t>Filter films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  <w:t>Multi-functional plastic films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27" w:lineRule="atLeast"/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  <w:t>Laundry pods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 w:line="27" w:lineRule="atLeast"/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</w:pPr>
      <w:r>
        <w:rPr>
          <w:rFonts w:hint="eastAsia" w:ascii="Arial" w:hAnsi="Arial" w:eastAsia="Arial" w:cs="Arial"/>
          <w:color w:val="888888"/>
          <w:sz w:val="27"/>
          <w:szCs w:val="27"/>
          <w:shd w:val="clear" w:color="auto" w:fill="FFFFFF"/>
        </w:rPr>
        <w:t>Others.</w:t>
      </w:r>
    </w:p>
    <w:p>
      <w:pPr>
        <w:pStyle w:val="6"/>
        <w:widowControl/>
        <w:numPr>
          <w:numId w:val="0"/>
        </w:numPr>
        <w:shd w:val="clear" w:color="auto" w:fill="FFFFFF"/>
        <w:spacing w:beforeAutospacing="0" w:afterAutospacing="0" w:line="27" w:lineRule="atLeast"/>
        <w:jc w:val="left"/>
        <w:rPr>
          <w:rFonts w:hint="eastAsia" w:ascii="Arial" w:hAnsi="Arial" w:eastAsia="宋体" w:cs="Arial"/>
          <w:color w:val="888888"/>
          <w:sz w:val="27"/>
          <w:szCs w:val="27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 w:line="27" w:lineRule="atLeast"/>
        <w:rPr>
          <w:rFonts w:ascii="Arial" w:hAnsi="Arial" w:eastAsia="Arial" w:cs="Arial"/>
          <w:color w:val="666666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61F86"/>
    <w:multiLevelType w:val="multilevel"/>
    <w:tmpl w:val="02761F86"/>
    <w:lvl w:ilvl="0" w:tentative="0">
      <w:start w:val="0"/>
      <w:numFmt w:val="bullet"/>
      <w:lvlText w:val="●"/>
      <w:lvlJc w:val="left"/>
      <w:pPr>
        <w:ind w:left="360" w:hanging="360"/>
      </w:pPr>
      <w:rPr>
        <w:rFonts w:hint="default" w:ascii="Calibri" w:hAnsi="Calibri" w:cs="Calibri" w:eastAsiaTheme="minorEastAsia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917BB7"/>
    <w:multiLevelType w:val="multilevel"/>
    <w:tmpl w:val="76917BB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Tc2OGFmZGZiYmZmYTQ2MDkxMGJiNGUwMTBmYjMifQ=="/>
  </w:docVars>
  <w:rsids>
    <w:rsidRoot w:val="00A65866"/>
    <w:rsid w:val="000262FE"/>
    <w:rsid w:val="00247FCF"/>
    <w:rsid w:val="00361C09"/>
    <w:rsid w:val="005A7C64"/>
    <w:rsid w:val="00A65866"/>
    <w:rsid w:val="00A9077A"/>
    <w:rsid w:val="00B96BB6"/>
    <w:rsid w:val="00E67151"/>
    <w:rsid w:val="00F91FAA"/>
    <w:rsid w:val="099C67B3"/>
    <w:rsid w:val="4C196EB9"/>
    <w:rsid w:val="5C024A8B"/>
    <w:rsid w:val="671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28</Characters>
  <Lines>8</Lines>
  <Paragraphs>2</Paragraphs>
  <TotalTime>0</TotalTime>
  <ScaleCrop>false</ScaleCrop>
  <LinksUpToDate>false</LinksUpToDate>
  <CharactersWithSpaces>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2021-09-13T06:39:00Z</dcterms:created>
  <dc:creator>斌斌</dc:creator>
  <cp:lastModifiedBy>呐尼</cp:lastModifiedBy>
  <dcterms:modified xsi:type="dcterms:W3CDTF">2023-03-21T07:49:25Z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D166EC946B8342C6BA22E0FACA99A8BE</vt:lpwstr>
  </property>
</Properties>
</file>